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A8" w:rsidRPr="00666D34" w:rsidRDefault="00407EA8" w:rsidP="00407EA8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14"/>
          <w:szCs w:val="14"/>
        </w:rPr>
      </w:pPr>
      <w:r w:rsidRPr="00666D34">
        <w:rPr>
          <w:rFonts w:cs="Arial"/>
          <w:b/>
          <w:color w:val="000000"/>
          <w:sz w:val="14"/>
          <w:szCs w:val="14"/>
        </w:rPr>
        <w:t>RETIFICAÇÃO Nº. 001/2020</w:t>
      </w:r>
    </w:p>
    <w:p w:rsidR="00407EA8" w:rsidRPr="00666D34" w:rsidRDefault="00407EA8" w:rsidP="00407EA8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14"/>
          <w:szCs w:val="14"/>
        </w:rPr>
      </w:pPr>
      <w:bookmarkStart w:id="0" w:name="_GoBack"/>
      <w:bookmarkEnd w:id="0"/>
    </w:p>
    <w:p w:rsidR="00407EA8" w:rsidRPr="00666D34" w:rsidRDefault="00407EA8" w:rsidP="00407EA8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14"/>
          <w:szCs w:val="14"/>
        </w:rPr>
      </w:pPr>
      <w:r w:rsidRPr="00666D34">
        <w:rPr>
          <w:rFonts w:cs="Arial"/>
          <w:b/>
          <w:color w:val="000000"/>
          <w:sz w:val="14"/>
          <w:szCs w:val="14"/>
        </w:rPr>
        <w:t>PREGÃO PRESENCIAL Nº. 018/2020</w:t>
      </w:r>
    </w:p>
    <w:p w:rsidR="00407EA8" w:rsidRPr="00666D34" w:rsidRDefault="00407EA8" w:rsidP="00407EA8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14"/>
          <w:szCs w:val="14"/>
        </w:rPr>
      </w:pP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both"/>
        <w:rPr>
          <w:rFonts w:cs="Arial"/>
          <w:color w:val="000000"/>
          <w:sz w:val="14"/>
          <w:szCs w:val="14"/>
        </w:rPr>
      </w:pPr>
      <w:r w:rsidRPr="00666D34">
        <w:rPr>
          <w:rFonts w:cs="Arial"/>
          <w:color w:val="000000"/>
          <w:sz w:val="14"/>
          <w:szCs w:val="14"/>
        </w:rPr>
        <w:t>O Município de Santo Antônio das Missões/RS comunica aos interessados a RETIFICAÇÃO</w:t>
      </w:r>
      <w:proofErr w:type="gramStart"/>
      <w:r w:rsidRPr="00666D34">
        <w:rPr>
          <w:rFonts w:cs="Arial"/>
          <w:color w:val="000000"/>
          <w:sz w:val="14"/>
          <w:szCs w:val="14"/>
        </w:rPr>
        <w:t xml:space="preserve">  </w:t>
      </w:r>
      <w:proofErr w:type="gramEnd"/>
      <w:r w:rsidRPr="00666D34">
        <w:rPr>
          <w:rFonts w:cs="Arial"/>
          <w:color w:val="000000"/>
          <w:sz w:val="14"/>
          <w:szCs w:val="14"/>
        </w:rPr>
        <w:t xml:space="preserve">Cláusula I – DO OBJETO –   conforme segue:                                                                                                                                                                 </w:t>
      </w:r>
    </w:p>
    <w:p w:rsidR="00407EA8" w:rsidRPr="00666D34" w:rsidRDefault="00407EA8" w:rsidP="00407EA8">
      <w:pPr>
        <w:autoSpaceDE w:val="0"/>
        <w:autoSpaceDN w:val="0"/>
        <w:adjustRightInd w:val="0"/>
        <w:jc w:val="both"/>
        <w:rPr>
          <w:rFonts w:cs="Arial"/>
          <w:color w:val="000000"/>
          <w:sz w:val="14"/>
          <w:szCs w:val="14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992"/>
        <w:gridCol w:w="992"/>
        <w:gridCol w:w="4111"/>
      </w:tblGrid>
      <w:tr w:rsidR="00407EA8" w:rsidRPr="00666D34" w:rsidTr="007F0E6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Item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 xml:space="preserve">Quant. </w:t>
            </w:r>
            <w:proofErr w:type="spellStart"/>
            <w:r w:rsidRPr="00666D34">
              <w:rPr>
                <w:sz w:val="14"/>
                <w:szCs w:val="14"/>
              </w:rPr>
              <w:t>Miním</w:t>
            </w:r>
            <w:proofErr w:type="spellEnd"/>
            <w:r w:rsidRPr="00666D34">
              <w:rPr>
                <w:sz w:val="14"/>
                <w:szCs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Quant.</w:t>
            </w:r>
          </w:p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proofErr w:type="spellStart"/>
            <w:r w:rsidRPr="00666D34">
              <w:rPr>
                <w:sz w:val="14"/>
                <w:szCs w:val="14"/>
              </w:rPr>
              <w:t>Máxim</w:t>
            </w:r>
            <w:proofErr w:type="spellEnd"/>
            <w:r w:rsidRPr="00666D34">
              <w:rPr>
                <w:sz w:val="14"/>
                <w:szCs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Unidade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Descrição do bem</w:t>
            </w:r>
          </w:p>
        </w:tc>
      </w:tr>
      <w:tr w:rsidR="00407EA8" w:rsidRPr="00666D34" w:rsidTr="007F0E6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proofErr w:type="spellStart"/>
            <w:r w:rsidRPr="00666D34">
              <w:rPr>
                <w:sz w:val="14"/>
                <w:szCs w:val="14"/>
              </w:rPr>
              <w:t>Unid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jc w:val="both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 xml:space="preserve">Tubo de concreto, tipo macho-fêmea, seção circular para águas pluviais 1,00 </w:t>
            </w:r>
            <w:proofErr w:type="spellStart"/>
            <w:proofErr w:type="gramStart"/>
            <w:r w:rsidRPr="00666D34">
              <w:rPr>
                <w:sz w:val="14"/>
                <w:szCs w:val="14"/>
              </w:rPr>
              <w:t>mt</w:t>
            </w:r>
            <w:proofErr w:type="spellEnd"/>
            <w:proofErr w:type="gramEnd"/>
            <w:r w:rsidRPr="00666D34">
              <w:rPr>
                <w:sz w:val="14"/>
                <w:szCs w:val="14"/>
              </w:rPr>
              <w:t>, Classe PA 1.</w:t>
            </w:r>
          </w:p>
        </w:tc>
      </w:tr>
      <w:tr w:rsidR="00407EA8" w:rsidRPr="00666D34" w:rsidTr="007F0E6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ind w:firstLine="72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ind w:firstLine="214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ind w:firstLine="214"/>
              <w:rPr>
                <w:sz w:val="14"/>
                <w:szCs w:val="14"/>
              </w:rPr>
            </w:pPr>
            <w:proofErr w:type="spellStart"/>
            <w:r w:rsidRPr="00666D34">
              <w:rPr>
                <w:sz w:val="14"/>
                <w:szCs w:val="14"/>
              </w:rPr>
              <w:t>Unid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jc w:val="both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Tubo de concreto aramado, tipo macho-fêmea, seção circular para águas pluviais, de 0,80cm.</w:t>
            </w:r>
          </w:p>
        </w:tc>
      </w:tr>
      <w:tr w:rsidR="00407EA8" w:rsidRPr="00666D34" w:rsidTr="007F0E6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ind w:firstLine="72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ind w:firstLine="214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ind w:firstLine="214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Unid.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jc w:val="both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Tubo de concreto aramado, tipo macho-fêmea, seção circular para águas pluviais, de 0,60cm.</w:t>
            </w:r>
          </w:p>
        </w:tc>
      </w:tr>
      <w:tr w:rsidR="00407EA8" w:rsidRPr="00666D34" w:rsidTr="007F0E6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ind w:firstLine="72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jc w:val="center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A8" w:rsidRPr="00666D34" w:rsidRDefault="00407EA8" w:rsidP="007F0E6F">
            <w:pPr>
              <w:snapToGrid w:val="0"/>
              <w:spacing w:line="360" w:lineRule="auto"/>
              <w:ind w:firstLine="214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snapToGrid w:val="0"/>
              <w:spacing w:line="360" w:lineRule="auto"/>
              <w:ind w:firstLine="214"/>
              <w:rPr>
                <w:sz w:val="14"/>
                <w:szCs w:val="14"/>
              </w:rPr>
            </w:pPr>
            <w:proofErr w:type="spellStart"/>
            <w:r w:rsidRPr="00666D34">
              <w:rPr>
                <w:sz w:val="14"/>
                <w:szCs w:val="14"/>
              </w:rPr>
              <w:t>Unid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A8" w:rsidRPr="00666D34" w:rsidRDefault="00407EA8" w:rsidP="007F0E6F">
            <w:pPr>
              <w:jc w:val="both"/>
              <w:rPr>
                <w:sz w:val="14"/>
                <w:szCs w:val="14"/>
              </w:rPr>
            </w:pPr>
            <w:r w:rsidRPr="00666D34">
              <w:rPr>
                <w:sz w:val="14"/>
                <w:szCs w:val="14"/>
              </w:rPr>
              <w:t>Tubo de concreto, tipo macho-fêmea, seção circular para águas pluviais, de 0,40 cm, Classe PS1.</w:t>
            </w:r>
          </w:p>
        </w:tc>
      </w:tr>
    </w:tbl>
    <w:p w:rsidR="00407EA8" w:rsidRPr="00666D34" w:rsidRDefault="00407EA8" w:rsidP="00407EA8">
      <w:pPr>
        <w:jc w:val="both"/>
        <w:rPr>
          <w:rFonts w:cs="Arial"/>
          <w:b/>
          <w:bCs/>
          <w:sz w:val="14"/>
          <w:szCs w:val="14"/>
        </w:rPr>
      </w:pP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both"/>
        <w:rPr>
          <w:rFonts w:cs="Arial"/>
          <w:color w:val="000000"/>
          <w:sz w:val="14"/>
          <w:szCs w:val="14"/>
        </w:rPr>
      </w:pPr>
      <w:r w:rsidRPr="00666D34">
        <w:rPr>
          <w:rFonts w:cs="Arial"/>
          <w:color w:val="000000"/>
          <w:sz w:val="14"/>
          <w:szCs w:val="14"/>
        </w:rPr>
        <w:t>Permanecendo inalterado o restante do referido edital, maiores informações pelo fone: (55) 3367 – 1450, das 08 horas às 13 horas, de Segunda-Feira à Sexta-Feira.</w:t>
      </w: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both"/>
        <w:rPr>
          <w:rFonts w:cs="Arial"/>
          <w:color w:val="000000"/>
          <w:sz w:val="14"/>
          <w:szCs w:val="14"/>
        </w:rPr>
      </w:pP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center"/>
        <w:rPr>
          <w:rFonts w:cs="Arial"/>
          <w:color w:val="000000"/>
          <w:sz w:val="14"/>
          <w:szCs w:val="14"/>
        </w:rPr>
      </w:pPr>
      <w:r w:rsidRPr="00666D34">
        <w:rPr>
          <w:rFonts w:cs="Arial"/>
          <w:color w:val="000000"/>
          <w:sz w:val="14"/>
          <w:szCs w:val="14"/>
        </w:rPr>
        <w:t>Santo Antônio das Missões – RS, 27 de agosto de 2020.</w:t>
      </w:r>
    </w:p>
    <w:p w:rsidR="00407EA8" w:rsidRPr="00666D34" w:rsidRDefault="00407EA8" w:rsidP="00407EA8">
      <w:pPr>
        <w:autoSpaceDE w:val="0"/>
        <w:autoSpaceDN w:val="0"/>
        <w:adjustRightInd w:val="0"/>
        <w:rPr>
          <w:rFonts w:cs="Arial"/>
          <w:color w:val="000000"/>
          <w:sz w:val="14"/>
          <w:szCs w:val="14"/>
        </w:rPr>
      </w:pP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center"/>
        <w:rPr>
          <w:rFonts w:cs="Arial"/>
          <w:color w:val="000000"/>
          <w:sz w:val="14"/>
          <w:szCs w:val="14"/>
        </w:rPr>
      </w:pPr>
      <w:r w:rsidRPr="00666D34">
        <w:rPr>
          <w:rFonts w:cs="Arial"/>
          <w:color w:val="000000"/>
          <w:sz w:val="14"/>
          <w:szCs w:val="14"/>
        </w:rPr>
        <w:t>___________________________________</w:t>
      </w: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center"/>
        <w:rPr>
          <w:rFonts w:cs="Arial"/>
          <w:b/>
          <w:color w:val="000000"/>
          <w:sz w:val="14"/>
          <w:szCs w:val="14"/>
        </w:rPr>
      </w:pPr>
      <w:r w:rsidRPr="00666D34">
        <w:rPr>
          <w:rFonts w:cs="Arial"/>
          <w:b/>
          <w:color w:val="000000"/>
          <w:sz w:val="14"/>
          <w:szCs w:val="14"/>
        </w:rPr>
        <w:t>PURANCI BARCELOS DOS SANTOS</w:t>
      </w: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center"/>
        <w:rPr>
          <w:rFonts w:cs="Arial"/>
          <w:color w:val="000000"/>
          <w:sz w:val="14"/>
          <w:szCs w:val="14"/>
        </w:rPr>
      </w:pPr>
      <w:r w:rsidRPr="00666D34">
        <w:rPr>
          <w:rFonts w:cs="Arial"/>
          <w:color w:val="000000"/>
          <w:sz w:val="14"/>
          <w:szCs w:val="14"/>
        </w:rPr>
        <w:t>Prefeito Municipal</w:t>
      </w:r>
    </w:p>
    <w:p w:rsidR="00407EA8" w:rsidRPr="00666D34" w:rsidRDefault="00407EA8" w:rsidP="00407EA8">
      <w:pPr>
        <w:autoSpaceDE w:val="0"/>
        <w:autoSpaceDN w:val="0"/>
        <w:adjustRightInd w:val="0"/>
        <w:ind w:firstLine="900"/>
        <w:jc w:val="both"/>
        <w:rPr>
          <w:rFonts w:cs="Arial"/>
          <w:b/>
          <w:color w:val="000000"/>
          <w:sz w:val="14"/>
          <w:szCs w:val="14"/>
        </w:rPr>
      </w:pPr>
      <w:r w:rsidRPr="00666D34">
        <w:rPr>
          <w:rFonts w:cs="Arial"/>
          <w:color w:val="000000"/>
          <w:sz w:val="14"/>
          <w:szCs w:val="14"/>
        </w:rPr>
        <w:t xml:space="preserve">  </w:t>
      </w:r>
      <w:r w:rsidRPr="00666D34">
        <w:rPr>
          <w:rFonts w:cs="Arial"/>
          <w:b/>
          <w:color w:val="000000"/>
          <w:sz w:val="14"/>
          <w:szCs w:val="14"/>
        </w:rPr>
        <w:t xml:space="preserve"> </w:t>
      </w:r>
    </w:p>
    <w:p w:rsidR="00407EA8" w:rsidRPr="00666D34" w:rsidRDefault="00407EA8" w:rsidP="00407EA8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14"/>
          <w:szCs w:val="14"/>
        </w:rPr>
      </w:pPr>
    </w:p>
    <w:p w:rsidR="00BD6112" w:rsidRDefault="00BD6112"/>
    <w:sectPr w:rsidR="00BD6112" w:rsidSect="00407EA8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EA8" w:rsidRDefault="00407EA8" w:rsidP="00407EA8">
      <w:r>
        <w:separator/>
      </w:r>
    </w:p>
  </w:endnote>
  <w:endnote w:type="continuationSeparator" w:id="0">
    <w:p w:rsidR="00407EA8" w:rsidRDefault="00407EA8" w:rsidP="0040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EA8" w:rsidRDefault="00407EA8" w:rsidP="00407EA8">
      <w:r>
        <w:separator/>
      </w:r>
    </w:p>
  </w:footnote>
  <w:footnote w:type="continuationSeparator" w:id="0">
    <w:p w:rsidR="00407EA8" w:rsidRDefault="00407EA8" w:rsidP="00407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EA8" w:rsidRPr="00192798" w:rsidRDefault="00407EA8" w:rsidP="00407EA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59A74" wp14:editId="44E3249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EA8" w:rsidRDefault="00407EA8" w:rsidP="00407EA8">
                          <w:pPr>
                            <w:jc w:val="center"/>
                          </w:pPr>
                        </w:p>
                        <w:p w:rsidR="00407EA8" w:rsidRPr="00553BF7" w:rsidRDefault="00407EA8" w:rsidP="00407EA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07EA8" w:rsidRDefault="00407EA8" w:rsidP="00407EA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07EA8" w:rsidRDefault="00407EA8" w:rsidP="00407EA8">
                    <w:pPr>
                      <w:jc w:val="center"/>
                    </w:pPr>
                  </w:p>
                  <w:p w:rsidR="00407EA8" w:rsidRPr="00553BF7" w:rsidRDefault="00407EA8" w:rsidP="00407EA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07EA8" w:rsidRDefault="00407EA8" w:rsidP="00407EA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0374220" r:id="rId2"/>
      </w:object>
    </w:r>
  </w:p>
  <w:p w:rsidR="00407EA8" w:rsidRDefault="00407EA8">
    <w:pPr>
      <w:pStyle w:val="Cabealho"/>
    </w:pPr>
  </w:p>
  <w:p w:rsidR="00407EA8" w:rsidRDefault="00407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A8"/>
    <w:rsid w:val="00407EA8"/>
    <w:rsid w:val="00B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E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7E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7EA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07E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7EA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E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EA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E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7E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7EA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07E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7EA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E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2020-08-31T13:15:00Z</dcterms:created>
  <dcterms:modified xsi:type="dcterms:W3CDTF">2020-08-31T13:17:00Z</dcterms:modified>
</cp:coreProperties>
</file>